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A8BCE4F" w:rsidR="00B20C2D" w:rsidRDefault="1B4C3918" w:rsidP="1B4C391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1B4C3918">
        <w:rPr>
          <w:b/>
          <w:bCs/>
          <w:sz w:val="24"/>
          <w:szCs w:val="24"/>
        </w:rPr>
        <w:t>BENZIE SENIOR RESOURCES</w:t>
      </w:r>
    </w:p>
    <w:p w14:paraId="71EB64C9" w14:textId="7133D09D" w:rsidR="1B4C3918" w:rsidRDefault="1B4C3918" w:rsidP="1B4C3918">
      <w:pPr>
        <w:jc w:val="center"/>
        <w:rPr>
          <w:b/>
          <w:bCs/>
          <w:sz w:val="24"/>
          <w:szCs w:val="24"/>
        </w:rPr>
      </w:pPr>
      <w:r w:rsidRPr="1B4C3918">
        <w:rPr>
          <w:b/>
          <w:bCs/>
          <w:sz w:val="24"/>
          <w:szCs w:val="24"/>
        </w:rPr>
        <w:t>BOARD OF DIRECTORS</w:t>
      </w:r>
    </w:p>
    <w:p w14:paraId="11612204" w14:textId="59D70BBD" w:rsidR="1B4C3918" w:rsidRDefault="1B4C3918" w:rsidP="1B4C3918">
      <w:pPr>
        <w:jc w:val="center"/>
        <w:rPr>
          <w:b/>
          <w:bCs/>
          <w:sz w:val="24"/>
          <w:szCs w:val="24"/>
        </w:rPr>
      </w:pPr>
      <w:r w:rsidRPr="1B4C3918">
        <w:rPr>
          <w:b/>
          <w:bCs/>
          <w:sz w:val="24"/>
          <w:szCs w:val="24"/>
        </w:rPr>
        <w:t>MEETING MINUTES</w:t>
      </w:r>
    </w:p>
    <w:p w14:paraId="6B80A753" w14:textId="6DD2070E" w:rsidR="1B4C3918" w:rsidRDefault="1B4C3918" w:rsidP="1B4C3918">
      <w:pPr>
        <w:jc w:val="center"/>
        <w:rPr>
          <w:b/>
          <w:bCs/>
          <w:sz w:val="24"/>
          <w:szCs w:val="24"/>
        </w:rPr>
      </w:pPr>
      <w:r w:rsidRPr="1B4C3918">
        <w:rPr>
          <w:b/>
          <w:bCs/>
          <w:sz w:val="24"/>
          <w:szCs w:val="24"/>
        </w:rPr>
        <w:t>NOVEMBER 20, 2019</w:t>
      </w:r>
    </w:p>
    <w:p w14:paraId="57FE9155" w14:textId="46DA111F" w:rsidR="1B4C3918" w:rsidRDefault="1B4C3918" w:rsidP="1B4C3918">
      <w:pPr>
        <w:rPr>
          <w:sz w:val="24"/>
          <w:szCs w:val="24"/>
        </w:rPr>
      </w:pPr>
    </w:p>
    <w:p w14:paraId="4B2495BE" w14:textId="273C2173" w:rsidR="1B4C3918" w:rsidRDefault="1B4C3918" w:rsidP="1B4C3918">
      <w:pPr>
        <w:rPr>
          <w:sz w:val="24"/>
          <w:szCs w:val="24"/>
        </w:rPr>
      </w:pPr>
      <w:r w:rsidRPr="1B4C3918">
        <w:rPr>
          <w:sz w:val="24"/>
          <w:szCs w:val="24"/>
        </w:rPr>
        <w:t xml:space="preserve">Chair Beverly Holbrook called the meeting to order at 4:28 p.m. Prayer of Invocation was said by Ron; Pledge of Allegiance was said by all members and guests. Roll Call: Beverly Holbrook, Ron Dykstra, Jane Elzerman, Denise Favreau, Nancy Mullen-Call, Deborah Rogers, Al </w:t>
      </w:r>
      <w:proofErr w:type="spellStart"/>
      <w:r w:rsidRPr="1B4C3918">
        <w:rPr>
          <w:sz w:val="24"/>
          <w:szCs w:val="24"/>
        </w:rPr>
        <w:t>Amstrutz</w:t>
      </w:r>
      <w:proofErr w:type="spellEnd"/>
      <w:r w:rsidRPr="1B4C3918">
        <w:rPr>
          <w:sz w:val="24"/>
          <w:szCs w:val="24"/>
        </w:rPr>
        <w:t xml:space="preserve"> and Leo Hughes. Absent: Rosemary Russell. Also present: Doug Durand, Sabra Boyle, Commissioner Sherry Taylor and Michelle Cronin from Area Agency on Aging.</w:t>
      </w:r>
    </w:p>
    <w:p w14:paraId="11A7521D" w14:textId="286FB961" w:rsidR="1B4C3918" w:rsidRDefault="1B4C3918" w:rsidP="1B4C3918">
      <w:p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t xml:space="preserve">Approval of the November 20, 2019 Agenda: </w:t>
      </w:r>
      <w:r w:rsidRPr="1B4C3918">
        <w:rPr>
          <w:sz w:val="24"/>
          <w:szCs w:val="24"/>
        </w:rPr>
        <w:t>Motion by Nancy, supported by Jane to approve the Agenda. All ayes: MOTION CARRIED</w:t>
      </w:r>
    </w:p>
    <w:p w14:paraId="606F0F53" w14:textId="13F1247C" w:rsidR="1B4C3918" w:rsidRDefault="1B4C3918" w:rsidP="1B4C3918">
      <w:p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t xml:space="preserve">Approval of Minutes from the previous meeting-October 16, 2019: </w:t>
      </w:r>
      <w:r w:rsidRPr="1B4C3918">
        <w:rPr>
          <w:sz w:val="24"/>
          <w:szCs w:val="24"/>
        </w:rPr>
        <w:t>There was a correction to the minutes under Finance Committee Report Approval-Excused: Bev Holbrook and Deborah Russell, should have read Excused: Bev Holbrook and Deborah Rogers. Motion by Al, supported by Nancy to approve the minutes as corrected. All ayes: MOTION CARRIED</w:t>
      </w:r>
    </w:p>
    <w:p w14:paraId="45F7ADBB" w14:textId="3B4899F0" w:rsidR="1B4C3918" w:rsidRDefault="1B4C3918" w:rsidP="1B4C3918">
      <w:p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t xml:space="preserve">Suggestion box: </w:t>
      </w:r>
      <w:r w:rsidRPr="1B4C3918">
        <w:rPr>
          <w:sz w:val="24"/>
          <w:szCs w:val="24"/>
        </w:rPr>
        <w:t>Empty</w:t>
      </w:r>
    </w:p>
    <w:p w14:paraId="3D4976CC" w14:textId="6D698EEC" w:rsidR="1B4C3918" w:rsidRDefault="1B4C3918" w:rsidP="1B4C3918">
      <w:p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t xml:space="preserve">Public input: </w:t>
      </w:r>
      <w:r w:rsidRPr="1B4C3918">
        <w:rPr>
          <w:sz w:val="24"/>
          <w:szCs w:val="24"/>
        </w:rPr>
        <w:t>None</w:t>
      </w:r>
    </w:p>
    <w:p w14:paraId="757877DB" w14:textId="28A6B877" w:rsidR="1B4C3918" w:rsidRDefault="1B4C3918" w:rsidP="1B4C3918">
      <w:p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t>Finance Committee Report-Approval of BSR Financial Statements for October 2019</w:t>
      </w:r>
      <w:r w:rsidRPr="1B4C3918">
        <w:rPr>
          <w:sz w:val="24"/>
          <w:szCs w:val="24"/>
        </w:rPr>
        <w:t>: Doug reports revenues were up by 12% or $18,177. We received the yearly Herbert H &amp; Barbara C. Dow Foundation grant. Expenses were declined by 41% or $59,032. This decline was related to the adjustments to end of year entries from FY 2019 in the paid time off (PTO) liability ($37,654.28) and salaries/wages. So overall, we ended with a surplus of $85,440. Motion by Denise, supported by Deborah to approve the Financial Statements for October 2019. All ayes: MOTION CARRIED</w:t>
      </w:r>
    </w:p>
    <w:p w14:paraId="3CDC9E9C" w14:textId="096D3E43" w:rsidR="1B4C3918" w:rsidRDefault="1B4C3918" w:rsidP="1B4C3918">
      <w:pPr>
        <w:rPr>
          <w:b/>
          <w:bCs/>
          <w:sz w:val="24"/>
          <w:szCs w:val="24"/>
        </w:rPr>
      </w:pPr>
      <w:r w:rsidRPr="1B4C3918">
        <w:rPr>
          <w:b/>
          <w:bCs/>
          <w:sz w:val="24"/>
          <w:szCs w:val="24"/>
        </w:rPr>
        <w:t>Information items:</w:t>
      </w:r>
    </w:p>
    <w:p w14:paraId="0676B52F" w14:textId="2B44F3B5" w:rsidR="1B4C3918" w:rsidRDefault="1B4C3918" w:rsidP="1B4C39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t>Directors Report-October 2019/November 2019</w:t>
      </w:r>
      <w:r w:rsidRPr="1B4C3918">
        <w:rPr>
          <w:sz w:val="24"/>
          <w:szCs w:val="24"/>
        </w:rPr>
        <w:t>: We are participating in Subaru of America’s and Meals on Wheels America “Share The Love Event”, Saturday, November 23</w:t>
      </w:r>
      <w:r w:rsidRPr="1B4C3918">
        <w:rPr>
          <w:sz w:val="24"/>
          <w:szCs w:val="24"/>
          <w:vertAlign w:val="superscript"/>
        </w:rPr>
        <w:t>rd</w:t>
      </w:r>
      <w:r w:rsidRPr="1B4C3918">
        <w:rPr>
          <w:sz w:val="24"/>
          <w:szCs w:val="24"/>
        </w:rPr>
        <w:t xml:space="preserve"> at Serra Subaru of Traverse City dealership,  to stuff the MOW Subaru with supplies for our Holiday Christmas Bag Program, from 10am-3pm. Financial Audit was completed for FY 2019. Good clean audit! Doug reports he has submitted a grant to the GT Band of Ottawa and Chippewa Indians 2% Allocation Grant to purchase an HDM route vehicle to replace a 14-year old van with 141,000 miles.</w:t>
      </w:r>
    </w:p>
    <w:p w14:paraId="7D6BFC56" w14:textId="41A66A80" w:rsidR="1B4C3918" w:rsidRDefault="1B4C3918" w:rsidP="1B4C39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lastRenderedPageBreak/>
        <w:t>Program/Services Report-October 2019</w:t>
      </w:r>
      <w:r w:rsidRPr="1B4C3918">
        <w:rPr>
          <w:sz w:val="24"/>
          <w:szCs w:val="24"/>
        </w:rPr>
        <w:t>: Home Delivered Meals-4,814 meals were provided to 143 clients, an increase of 12.2% compared to Sept. 2019. Congregate Meals-TGP served 1,961 meals and increase of 8.2% compared to Sept. 2019. Dining Out Program-159 customers purchased 475 vouchers. Homemaker Program-372 service units were provided to 124 clients, an increase of 29.2% compared to Oct. 2018. Lawn Chore-32 mows were provided. Fall clean-up was initiated in Oct. Guardian Medical Monitoring-Thirty-three clients receive this service at no cost to them; eleven clients are on the waiting list. Benzie Bus Punch Cards-138 bus passes were issued, representing 1,656 rides; a decrease of 3% compared to Sept. 2019. Information &amp; Assistance-1,073 calls regarding information and assistance services and questions relating to older adults, an increase of 35.5% compared to Sept. 2019. Much of the increase is related to questions regarding Medicare during the open enrollment and upcoming snow removal season. MMAPS-31 people were helped with Medicare/Medicaid needs. Estate Planning-Two individuals were provided estate-planning counseling. Senior Companion Program-Seven clients are benefiting from this program. Food care-43 clients were provided foot care at the clinic and two were seen in their homes. Benzie Senior Dental Program-One individual received financial assistance for dental care. Emergency Senior Essential Needs Fund-Two clients received financial assistance for purchase of firewood and replacement parts for medical device. The Gathering Place Senior Center-TGP offered 18 core activities and three special events that 737-cumulative number of individuals participated in. The top attended activities were: Music Programs; Card Games/Board Games/Crafts; Health, Wellness and Educational; Fitness &amp; Exercise Groups and Day Trips. Thirty-five people received annual flu shots during the Flu Shot Clinic. Attendance increased 7.8% compared to September 2019. In-Home Services-The number of in-home service clients increased by 7.8% compared to Sept. 2019. Total number of service care hours is down by 9% but the total number of in-home care visits is up 16.3% compared to Sept. 2019. We currently have 97 in-home service clients. This is the most since the merge.</w:t>
      </w:r>
    </w:p>
    <w:p w14:paraId="0B552A20" w14:textId="085199CA" w:rsidR="1B4C3918" w:rsidRDefault="1B4C3918" w:rsidP="1B4C39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t>Senior Center Update-October/November 2019</w:t>
      </w:r>
      <w:r w:rsidRPr="1B4C3918">
        <w:rPr>
          <w:sz w:val="24"/>
          <w:szCs w:val="24"/>
        </w:rPr>
        <w:t>: Dawn’s report was presented to the board. Busy as usual!</w:t>
      </w:r>
    </w:p>
    <w:p w14:paraId="6C8D9027" w14:textId="58ADE40F" w:rsidR="1B4C3918" w:rsidRDefault="1B4C3918" w:rsidP="1B4C39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t>Board of Commissioners Update</w:t>
      </w:r>
      <w:r w:rsidRPr="1B4C3918">
        <w:rPr>
          <w:sz w:val="24"/>
          <w:szCs w:val="24"/>
        </w:rPr>
        <w:t xml:space="preserve">: Commissioner Taylor reports that the Space Needs Report for the Government Center is in the works. </w:t>
      </w:r>
    </w:p>
    <w:p w14:paraId="3EE513CF" w14:textId="4A6B4D50" w:rsidR="1B4C3918" w:rsidRDefault="1B4C3918" w:rsidP="1B4C3918">
      <w:p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t>Action Items</w:t>
      </w:r>
      <w:r w:rsidRPr="1B4C3918">
        <w:rPr>
          <w:sz w:val="24"/>
          <w:szCs w:val="24"/>
        </w:rPr>
        <w:t xml:space="preserve">: </w:t>
      </w:r>
    </w:p>
    <w:p w14:paraId="163CEDFA" w14:textId="2D57A437" w:rsidR="1B4C3918" w:rsidRDefault="1B4C3918" w:rsidP="1B4C39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B4C3918">
        <w:rPr>
          <w:sz w:val="24"/>
          <w:szCs w:val="24"/>
        </w:rPr>
        <w:t>Possible new date for the December Board of Directors Meeting: Motion by Deborah, supported by Jane to omit the December 2019 meeting and potluck and hold it on January 15, 2020. All ayes: MOTION CARRIED.</w:t>
      </w:r>
    </w:p>
    <w:p w14:paraId="1421C707" w14:textId="6907DF95" w:rsidR="1B4C3918" w:rsidRDefault="1B4C3918" w:rsidP="1B4C3918">
      <w:p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t>New Business</w:t>
      </w:r>
      <w:r w:rsidRPr="1B4C3918">
        <w:rPr>
          <w:sz w:val="24"/>
          <w:szCs w:val="24"/>
        </w:rPr>
        <w:t>:</w:t>
      </w:r>
    </w:p>
    <w:p w14:paraId="671D9B36" w14:textId="41DA47B3" w:rsidR="1B4C3918" w:rsidRDefault="1B4C3918" w:rsidP="1B4C39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B4C3918">
        <w:rPr>
          <w:sz w:val="24"/>
          <w:szCs w:val="24"/>
        </w:rPr>
        <w:t xml:space="preserve">Fiscal Year Financial Audit for Review: Doug shared the Financial Audit with the board members and reports a clean audit with no discrepancies. </w:t>
      </w:r>
    </w:p>
    <w:p w14:paraId="63B63A9A" w14:textId="4F7B339F" w:rsidR="1B4C3918" w:rsidRDefault="1B4C3918" w:rsidP="1B4C3918">
      <w:p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lastRenderedPageBreak/>
        <w:t>Old Business</w:t>
      </w:r>
      <w:r w:rsidRPr="1B4C3918">
        <w:rPr>
          <w:sz w:val="24"/>
          <w:szCs w:val="24"/>
        </w:rPr>
        <w:t>:</w:t>
      </w:r>
    </w:p>
    <w:p w14:paraId="30CA0076" w14:textId="30EB03D8" w:rsidR="1B4C3918" w:rsidRDefault="1B4C3918" w:rsidP="1B4C39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B4C3918">
        <w:rPr>
          <w:sz w:val="24"/>
          <w:szCs w:val="24"/>
        </w:rPr>
        <w:t>2020 Board Member Committee Selections: There are still some spots to fill on the Committees.</w:t>
      </w:r>
    </w:p>
    <w:p w14:paraId="76AA24E3" w14:textId="1CE66F80" w:rsidR="1B4C3918" w:rsidRDefault="1B4C3918" w:rsidP="1B4C39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B4C3918">
        <w:rPr>
          <w:sz w:val="24"/>
          <w:szCs w:val="24"/>
        </w:rPr>
        <w:t>Fund Development Update: The Dec. 2</w:t>
      </w:r>
      <w:r w:rsidRPr="1B4C3918">
        <w:rPr>
          <w:sz w:val="24"/>
          <w:szCs w:val="24"/>
          <w:vertAlign w:val="superscript"/>
        </w:rPr>
        <w:t>nd</w:t>
      </w:r>
      <w:r w:rsidRPr="1B4C3918">
        <w:rPr>
          <w:sz w:val="24"/>
          <w:szCs w:val="24"/>
        </w:rPr>
        <w:t xml:space="preserve">  meeting will be cancelled. The next meeting will be in January 2020.  The Christmas Card will go out Dec. 2</w:t>
      </w:r>
      <w:r w:rsidRPr="1B4C3918">
        <w:rPr>
          <w:sz w:val="24"/>
          <w:szCs w:val="24"/>
          <w:vertAlign w:val="superscript"/>
        </w:rPr>
        <w:t>nd</w:t>
      </w:r>
      <w:r w:rsidRPr="1B4C3918">
        <w:rPr>
          <w:sz w:val="24"/>
          <w:szCs w:val="24"/>
        </w:rPr>
        <w:t>.  Envelops will only be put in with those who haven’t donated in Sept. The Jamie Gray Group Golf Outing Fundraising Event is June 26, 2020 at Crystal Lake Golf.</w:t>
      </w:r>
    </w:p>
    <w:p w14:paraId="5DFB2A11" w14:textId="71D9444C" w:rsidR="1B4C3918" w:rsidRDefault="1B4C3918" w:rsidP="1B4C3918">
      <w:pPr>
        <w:rPr>
          <w:sz w:val="24"/>
          <w:szCs w:val="24"/>
        </w:rPr>
      </w:pPr>
      <w:r w:rsidRPr="1B4C3918">
        <w:rPr>
          <w:b/>
          <w:bCs/>
          <w:sz w:val="24"/>
          <w:szCs w:val="24"/>
        </w:rPr>
        <w:t>Public Comment</w:t>
      </w:r>
      <w:r w:rsidRPr="1B4C3918">
        <w:rPr>
          <w:sz w:val="24"/>
          <w:szCs w:val="24"/>
        </w:rPr>
        <w:t>: None</w:t>
      </w:r>
    </w:p>
    <w:p w14:paraId="3A5D8FC3" w14:textId="713D8781" w:rsidR="1B4C3918" w:rsidRDefault="1B4C3918" w:rsidP="1B4C3918">
      <w:pPr>
        <w:rPr>
          <w:sz w:val="24"/>
          <w:szCs w:val="24"/>
        </w:rPr>
      </w:pPr>
      <w:r w:rsidRPr="1B4C3918">
        <w:rPr>
          <w:sz w:val="24"/>
          <w:szCs w:val="24"/>
        </w:rPr>
        <w:t>There being no further business to discuss, the meeting adjourned at 5:35 p.m.</w:t>
      </w:r>
    </w:p>
    <w:p w14:paraId="6C29F6BD" w14:textId="16111360" w:rsidR="1B4C3918" w:rsidRDefault="1B4C3918" w:rsidP="1B4C3918">
      <w:pPr>
        <w:rPr>
          <w:sz w:val="24"/>
          <w:szCs w:val="24"/>
        </w:rPr>
      </w:pPr>
      <w:r w:rsidRPr="1B4C3918">
        <w:rPr>
          <w:sz w:val="24"/>
          <w:szCs w:val="24"/>
        </w:rPr>
        <w:t>Respectfully submitted,</w:t>
      </w:r>
    </w:p>
    <w:p w14:paraId="7BC41F1D" w14:textId="0B1C78C5" w:rsidR="1B4C3918" w:rsidRDefault="1B4C3918" w:rsidP="1B4C3918">
      <w:pPr>
        <w:rPr>
          <w:sz w:val="24"/>
          <w:szCs w:val="24"/>
        </w:rPr>
      </w:pPr>
      <w:r w:rsidRPr="1B4C3918">
        <w:rPr>
          <w:sz w:val="24"/>
          <w:szCs w:val="24"/>
        </w:rPr>
        <w:t>Denise Favreau, BOD Secretary</w:t>
      </w:r>
    </w:p>
    <w:p w14:paraId="5601291E" w14:textId="0C4D4302" w:rsidR="1B4C3918" w:rsidRDefault="1B4C3918" w:rsidP="1B4C3918">
      <w:pPr>
        <w:rPr>
          <w:sz w:val="24"/>
          <w:szCs w:val="24"/>
        </w:rPr>
      </w:pPr>
    </w:p>
    <w:p w14:paraId="04B3CD4D" w14:textId="5FBD901E" w:rsidR="1B4C3918" w:rsidRDefault="1B4C3918" w:rsidP="1B4C3918">
      <w:pPr>
        <w:jc w:val="center"/>
        <w:rPr>
          <w:b/>
          <w:bCs/>
          <w:sz w:val="24"/>
          <w:szCs w:val="24"/>
        </w:rPr>
      </w:pPr>
      <w:r w:rsidRPr="1B4C3918">
        <w:rPr>
          <w:b/>
          <w:bCs/>
          <w:sz w:val="24"/>
          <w:szCs w:val="24"/>
        </w:rPr>
        <w:t>NEXT MEETING</w:t>
      </w:r>
    </w:p>
    <w:p w14:paraId="5F5B138C" w14:textId="54D78CDE" w:rsidR="1B4C3918" w:rsidRDefault="1B4C3918" w:rsidP="1B4C3918">
      <w:pPr>
        <w:jc w:val="center"/>
        <w:rPr>
          <w:b/>
          <w:bCs/>
          <w:sz w:val="24"/>
          <w:szCs w:val="24"/>
        </w:rPr>
      </w:pPr>
      <w:r w:rsidRPr="1B4C3918">
        <w:rPr>
          <w:b/>
          <w:bCs/>
          <w:sz w:val="24"/>
          <w:szCs w:val="24"/>
        </w:rPr>
        <w:t>*January 15, 2020 @ 4:30 pm *</w:t>
      </w:r>
    </w:p>
    <w:p w14:paraId="62740E1B" w14:textId="764385F9" w:rsidR="1B4C3918" w:rsidRDefault="1B4C3918" w:rsidP="1B4C3918">
      <w:pPr>
        <w:jc w:val="center"/>
        <w:rPr>
          <w:b/>
          <w:bCs/>
          <w:sz w:val="24"/>
          <w:szCs w:val="24"/>
        </w:rPr>
      </w:pPr>
      <w:r w:rsidRPr="1B4C3918">
        <w:rPr>
          <w:b/>
          <w:bCs/>
          <w:sz w:val="24"/>
          <w:szCs w:val="24"/>
        </w:rPr>
        <w:t>The Gathering Place Senior Center</w:t>
      </w:r>
    </w:p>
    <w:p w14:paraId="6A63B0A0" w14:textId="19097657" w:rsidR="1B4C3918" w:rsidRDefault="1B4C3918" w:rsidP="1B4C3918">
      <w:pPr>
        <w:jc w:val="center"/>
        <w:rPr>
          <w:b/>
          <w:bCs/>
          <w:sz w:val="24"/>
          <w:szCs w:val="24"/>
        </w:rPr>
      </w:pPr>
      <w:r w:rsidRPr="1B4C3918">
        <w:rPr>
          <w:b/>
          <w:bCs/>
          <w:sz w:val="24"/>
          <w:szCs w:val="24"/>
        </w:rPr>
        <w:t>Honor, MI 49640</w:t>
      </w:r>
    </w:p>
    <w:p w14:paraId="01EF6A45" w14:textId="5BEAEA6E" w:rsidR="1B4C3918" w:rsidRDefault="1B4C3918" w:rsidP="1B4C3918">
      <w:pPr>
        <w:jc w:val="center"/>
        <w:rPr>
          <w:b/>
          <w:bCs/>
          <w:sz w:val="24"/>
          <w:szCs w:val="24"/>
        </w:rPr>
      </w:pPr>
    </w:p>
    <w:p w14:paraId="64B75E32" w14:textId="39A787E8" w:rsidR="1B4C3918" w:rsidRDefault="1B4C3918" w:rsidP="1B4C3918">
      <w:pPr>
        <w:rPr>
          <w:b/>
          <w:bCs/>
          <w:sz w:val="24"/>
          <w:szCs w:val="24"/>
        </w:rPr>
      </w:pPr>
      <w:r w:rsidRPr="1B4C3918">
        <w:rPr>
          <w:b/>
          <w:bCs/>
          <w:sz w:val="24"/>
          <w:szCs w:val="24"/>
        </w:rPr>
        <w:t xml:space="preserve">*Please not there will not be a meeting for December 2019. </w:t>
      </w:r>
    </w:p>
    <w:p w14:paraId="755286EC" w14:textId="5AA57881" w:rsidR="1B4C3918" w:rsidRDefault="1B4C3918" w:rsidP="1B4C3918">
      <w:pPr>
        <w:pStyle w:val="ListParagraph"/>
        <w:ind w:left="0"/>
        <w:rPr>
          <w:sz w:val="24"/>
          <w:szCs w:val="24"/>
        </w:rPr>
      </w:pPr>
    </w:p>
    <w:sectPr w:rsidR="1B4C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D74"/>
    <w:multiLevelType w:val="hybridMultilevel"/>
    <w:tmpl w:val="A72E0554"/>
    <w:lvl w:ilvl="0" w:tplc="B7F25906">
      <w:start w:val="1"/>
      <w:numFmt w:val="upperLetter"/>
      <w:lvlText w:val="%1."/>
      <w:lvlJc w:val="left"/>
      <w:pPr>
        <w:ind w:left="720" w:hanging="360"/>
      </w:pPr>
    </w:lvl>
    <w:lvl w:ilvl="1" w:tplc="9852F026">
      <w:start w:val="1"/>
      <w:numFmt w:val="lowerLetter"/>
      <w:lvlText w:val="%2."/>
      <w:lvlJc w:val="left"/>
      <w:pPr>
        <w:ind w:left="1440" w:hanging="360"/>
      </w:pPr>
    </w:lvl>
    <w:lvl w:ilvl="2" w:tplc="984C24BE">
      <w:start w:val="1"/>
      <w:numFmt w:val="lowerRoman"/>
      <w:lvlText w:val="%3."/>
      <w:lvlJc w:val="right"/>
      <w:pPr>
        <w:ind w:left="2160" w:hanging="180"/>
      </w:pPr>
    </w:lvl>
    <w:lvl w:ilvl="3" w:tplc="F22405D4">
      <w:start w:val="1"/>
      <w:numFmt w:val="decimal"/>
      <w:lvlText w:val="%4."/>
      <w:lvlJc w:val="left"/>
      <w:pPr>
        <w:ind w:left="2880" w:hanging="360"/>
      </w:pPr>
    </w:lvl>
    <w:lvl w:ilvl="4" w:tplc="E36EB8CE">
      <w:start w:val="1"/>
      <w:numFmt w:val="lowerLetter"/>
      <w:lvlText w:val="%5."/>
      <w:lvlJc w:val="left"/>
      <w:pPr>
        <w:ind w:left="3600" w:hanging="360"/>
      </w:pPr>
    </w:lvl>
    <w:lvl w:ilvl="5" w:tplc="4D8A1BEA">
      <w:start w:val="1"/>
      <w:numFmt w:val="lowerRoman"/>
      <w:lvlText w:val="%6."/>
      <w:lvlJc w:val="right"/>
      <w:pPr>
        <w:ind w:left="4320" w:hanging="180"/>
      </w:pPr>
    </w:lvl>
    <w:lvl w:ilvl="6" w:tplc="513CDA3A">
      <w:start w:val="1"/>
      <w:numFmt w:val="decimal"/>
      <w:lvlText w:val="%7."/>
      <w:lvlJc w:val="left"/>
      <w:pPr>
        <w:ind w:left="5040" w:hanging="360"/>
      </w:pPr>
    </w:lvl>
    <w:lvl w:ilvl="7" w:tplc="78584A44">
      <w:start w:val="1"/>
      <w:numFmt w:val="lowerLetter"/>
      <w:lvlText w:val="%8."/>
      <w:lvlJc w:val="left"/>
      <w:pPr>
        <w:ind w:left="5760" w:hanging="360"/>
      </w:pPr>
    </w:lvl>
    <w:lvl w:ilvl="8" w:tplc="8806D5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99C"/>
    <w:multiLevelType w:val="hybridMultilevel"/>
    <w:tmpl w:val="6B6A4260"/>
    <w:lvl w:ilvl="0" w:tplc="CADE55FC">
      <w:start w:val="1"/>
      <w:numFmt w:val="decimal"/>
      <w:lvlText w:val="%1."/>
      <w:lvlJc w:val="left"/>
      <w:pPr>
        <w:ind w:left="720" w:hanging="360"/>
      </w:pPr>
    </w:lvl>
    <w:lvl w:ilvl="1" w:tplc="136E9FFA">
      <w:start w:val="1"/>
      <w:numFmt w:val="lowerLetter"/>
      <w:lvlText w:val="%2."/>
      <w:lvlJc w:val="left"/>
      <w:pPr>
        <w:ind w:left="1440" w:hanging="360"/>
      </w:pPr>
    </w:lvl>
    <w:lvl w:ilvl="2" w:tplc="D3840DE4">
      <w:start w:val="1"/>
      <w:numFmt w:val="lowerRoman"/>
      <w:lvlText w:val="%3."/>
      <w:lvlJc w:val="right"/>
      <w:pPr>
        <w:ind w:left="2160" w:hanging="180"/>
      </w:pPr>
    </w:lvl>
    <w:lvl w:ilvl="3" w:tplc="37F07958">
      <w:start w:val="1"/>
      <w:numFmt w:val="decimal"/>
      <w:lvlText w:val="%4."/>
      <w:lvlJc w:val="left"/>
      <w:pPr>
        <w:ind w:left="2880" w:hanging="360"/>
      </w:pPr>
    </w:lvl>
    <w:lvl w:ilvl="4" w:tplc="B0B6DE20">
      <w:start w:val="1"/>
      <w:numFmt w:val="lowerLetter"/>
      <w:lvlText w:val="%5."/>
      <w:lvlJc w:val="left"/>
      <w:pPr>
        <w:ind w:left="3600" w:hanging="360"/>
      </w:pPr>
    </w:lvl>
    <w:lvl w:ilvl="5" w:tplc="0C985F9E">
      <w:start w:val="1"/>
      <w:numFmt w:val="lowerRoman"/>
      <w:lvlText w:val="%6."/>
      <w:lvlJc w:val="right"/>
      <w:pPr>
        <w:ind w:left="4320" w:hanging="180"/>
      </w:pPr>
    </w:lvl>
    <w:lvl w:ilvl="6" w:tplc="8E70E644">
      <w:start w:val="1"/>
      <w:numFmt w:val="decimal"/>
      <w:lvlText w:val="%7."/>
      <w:lvlJc w:val="left"/>
      <w:pPr>
        <w:ind w:left="5040" w:hanging="360"/>
      </w:pPr>
    </w:lvl>
    <w:lvl w:ilvl="7" w:tplc="70D877C4">
      <w:start w:val="1"/>
      <w:numFmt w:val="lowerLetter"/>
      <w:lvlText w:val="%8."/>
      <w:lvlJc w:val="left"/>
      <w:pPr>
        <w:ind w:left="5760" w:hanging="360"/>
      </w:pPr>
    </w:lvl>
    <w:lvl w:ilvl="8" w:tplc="06A8D9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641CC"/>
    <w:multiLevelType w:val="hybridMultilevel"/>
    <w:tmpl w:val="004CC842"/>
    <w:lvl w:ilvl="0" w:tplc="3BA0EDBC">
      <w:start w:val="1"/>
      <w:numFmt w:val="decimal"/>
      <w:lvlText w:val="%1."/>
      <w:lvlJc w:val="left"/>
      <w:pPr>
        <w:ind w:left="720" w:hanging="360"/>
      </w:pPr>
    </w:lvl>
    <w:lvl w:ilvl="1" w:tplc="F7809FA6">
      <w:start w:val="1"/>
      <w:numFmt w:val="lowerLetter"/>
      <w:lvlText w:val="%2."/>
      <w:lvlJc w:val="left"/>
      <w:pPr>
        <w:ind w:left="1440" w:hanging="360"/>
      </w:pPr>
    </w:lvl>
    <w:lvl w:ilvl="2" w:tplc="168E890E">
      <w:start w:val="1"/>
      <w:numFmt w:val="lowerRoman"/>
      <w:lvlText w:val="%3."/>
      <w:lvlJc w:val="right"/>
      <w:pPr>
        <w:ind w:left="2160" w:hanging="180"/>
      </w:pPr>
    </w:lvl>
    <w:lvl w:ilvl="3" w:tplc="832CB6A4">
      <w:start w:val="1"/>
      <w:numFmt w:val="decimal"/>
      <w:lvlText w:val="%4."/>
      <w:lvlJc w:val="left"/>
      <w:pPr>
        <w:ind w:left="2880" w:hanging="360"/>
      </w:pPr>
    </w:lvl>
    <w:lvl w:ilvl="4" w:tplc="5DB8EB7E">
      <w:start w:val="1"/>
      <w:numFmt w:val="lowerLetter"/>
      <w:lvlText w:val="%5."/>
      <w:lvlJc w:val="left"/>
      <w:pPr>
        <w:ind w:left="3600" w:hanging="360"/>
      </w:pPr>
    </w:lvl>
    <w:lvl w:ilvl="5" w:tplc="ECA4E40E">
      <w:start w:val="1"/>
      <w:numFmt w:val="lowerRoman"/>
      <w:lvlText w:val="%6."/>
      <w:lvlJc w:val="right"/>
      <w:pPr>
        <w:ind w:left="4320" w:hanging="180"/>
      </w:pPr>
    </w:lvl>
    <w:lvl w:ilvl="6" w:tplc="9CE8FAE2">
      <w:start w:val="1"/>
      <w:numFmt w:val="decimal"/>
      <w:lvlText w:val="%7."/>
      <w:lvlJc w:val="left"/>
      <w:pPr>
        <w:ind w:left="5040" w:hanging="360"/>
      </w:pPr>
    </w:lvl>
    <w:lvl w:ilvl="7" w:tplc="55D67480">
      <w:start w:val="1"/>
      <w:numFmt w:val="lowerLetter"/>
      <w:lvlText w:val="%8."/>
      <w:lvlJc w:val="left"/>
      <w:pPr>
        <w:ind w:left="5760" w:hanging="360"/>
      </w:pPr>
    </w:lvl>
    <w:lvl w:ilvl="8" w:tplc="D84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D216E"/>
    <w:multiLevelType w:val="hybridMultilevel"/>
    <w:tmpl w:val="745E9C2C"/>
    <w:lvl w:ilvl="0" w:tplc="AFACDB46">
      <w:start w:val="1"/>
      <w:numFmt w:val="lowerLetter"/>
      <w:lvlText w:val="%1."/>
      <w:lvlJc w:val="left"/>
      <w:pPr>
        <w:ind w:left="720" w:hanging="360"/>
      </w:pPr>
    </w:lvl>
    <w:lvl w:ilvl="1" w:tplc="BA12E2AA">
      <w:start w:val="1"/>
      <w:numFmt w:val="lowerLetter"/>
      <w:lvlText w:val="%2."/>
      <w:lvlJc w:val="left"/>
      <w:pPr>
        <w:ind w:left="1440" w:hanging="360"/>
      </w:pPr>
    </w:lvl>
    <w:lvl w:ilvl="2" w:tplc="5562E148">
      <w:start w:val="1"/>
      <w:numFmt w:val="lowerRoman"/>
      <w:lvlText w:val="%3."/>
      <w:lvlJc w:val="right"/>
      <w:pPr>
        <w:ind w:left="2160" w:hanging="180"/>
      </w:pPr>
    </w:lvl>
    <w:lvl w:ilvl="3" w:tplc="373ECAD6">
      <w:start w:val="1"/>
      <w:numFmt w:val="decimal"/>
      <w:lvlText w:val="%4."/>
      <w:lvlJc w:val="left"/>
      <w:pPr>
        <w:ind w:left="2880" w:hanging="360"/>
      </w:pPr>
    </w:lvl>
    <w:lvl w:ilvl="4" w:tplc="314C75FE">
      <w:start w:val="1"/>
      <w:numFmt w:val="lowerLetter"/>
      <w:lvlText w:val="%5."/>
      <w:lvlJc w:val="left"/>
      <w:pPr>
        <w:ind w:left="3600" w:hanging="360"/>
      </w:pPr>
    </w:lvl>
    <w:lvl w:ilvl="5" w:tplc="1AC8E8D8">
      <w:start w:val="1"/>
      <w:numFmt w:val="lowerRoman"/>
      <w:lvlText w:val="%6."/>
      <w:lvlJc w:val="right"/>
      <w:pPr>
        <w:ind w:left="4320" w:hanging="180"/>
      </w:pPr>
    </w:lvl>
    <w:lvl w:ilvl="6" w:tplc="340ADDBA">
      <w:start w:val="1"/>
      <w:numFmt w:val="decimal"/>
      <w:lvlText w:val="%7."/>
      <w:lvlJc w:val="left"/>
      <w:pPr>
        <w:ind w:left="5040" w:hanging="360"/>
      </w:pPr>
    </w:lvl>
    <w:lvl w:ilvl="7" w:tplc="CF14C806">
      <w:start w:val="1"/>
      <w:numFmt w:val="lowerLetter"/>
      <w:lvlText w:val="%8."/>
      <w:lvlJc w:val="left"/>
      <w:pPr>
        <w:ind w:left="5760" w:hanging="360"/>
      </w:pPr>
    </w:lvl>
    <w:lvl w:ilvl="8" w:tplc="0E623D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5EB1"/>
    <w:multiLevelType w:val="hybridMultilevel"/>
    <w:tmpl w:val="05EC931E"/>
    <w:lvl w:ilvl="0" w:tplc="861C40D2">
      <w:start w:val="1"/>
      <w:numFmt w:val="decimal"/>
      <w:lvlText w:val="%1."/>
      <w:lvlJc w:val="left"/>
      <w:pPr>
        <w:ind w:left="720" w:hanging="360"/>
      </w:pPr>
    </w:lvl>
    <w:lvl w:ilvl="1" w:tplc="16D66706">
      <w:start w:val="1"/>
      <w:numFmt w:val="lowerLetter"/>
      <w:lvlText w:val="%2."/>
      <w:lvlJc w:val="left"/>
      <w:pPr>
        <w:ind w:left="1440" w:hanging="360"/>
      </w:pPr>
    </w:lvl>
    <w:lvl w:ilvl="2" w:tplc="AEAEFFC2">
      <w:start w:val="1"/>
      <w:numFmt w:val="lowerRoman"/>
      <w:lvlText w:val="%3."/>
      <w:lvlJc w:val="right"/>
      <w:pPr>
        <w:ind w:left="2160" w:hanging="180"/>
      </w:pPr>
    </w:lvl>
    <w:lvl w:ilvl="3" w:tplc="5748EFB6">
      <w:start w:val="1"/>
      <w:numFmt w:val="decimal"/>
      <w:lvlText w:val="%4."/>
      <w:lvlJc w:val="left"/>
      <w:pPr>
        <w:ind w:left="2880" w:hanging="360"/>
      </w:pPr>
    </w:lvl>
    <w:lvl w:ilvl="4" w:tplc="D6C83D9C">
      <w:start w:val="1"/>
      <w:numFmt w:val="lowerLetter"/>
      <w:lvlText w:val="%5."/>
      <w:lvlJc w:val="left"/>
      <w:pPr>
        <w:ind w:left="3600" w:hanging="360"/>
      </w:pPr>
    </w:lvl>
    <w:lvl w:ilvl="5" w:tplc="E2348F10">
      <w:start w:val="1"/>
      <w:numFmt w:val="lowerRoman"/>
      <w:lvlText w:val="%6."/>
      <w:lvlJc w:val="right"/>
      <w:pPr>
        <w:ind w:left="4320" w:hanging="180"/>
      </w:pPr>
    </w:lvl>
    <w:lvl w:ilvl="6" w:tplc="DEB8FB62">
      <w:start w:val="1"/>
      <w:numFmt w:val="decimal"/>
      <w:lvlText w:val="%7."/>
      <w:lvlJc w:val="left"/>
      <w:pPr>
        <w:ind w:left="5040" w:hanging="360"/>
      </w:pPr>
    </w:lvl>
    <w:lvl w:ilvl="7" w:tplc="80FA917C">
      <w:start w:val="1"/>
      <w:numFmt w:val="lowerLetter"/>
      <w:lvlText w:val="%8."/>
      <w:lvlJc w:val="left"/>
      <w:pPr>
        <w:ind w:left="5760" w:hanging="360"/>
      </w:pPr>
    </w:lvl>
    <w:lvl w:ilvl="8" w:tplc="DA7A1A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BC29F0"/>
    <w:rsid w:val="002C326B"/>
    <w:rsid w:val="00B20C2D"/>
    <w:rsid w:val="1B4C3918"/>
    <w:rsid w:val="57B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7CA9"/>
  <w15:chartTrackingRefBased/>
  <w15:docId w15:val="{632489AD-4E4A-4D5D-8718-39949B2C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Favreau, Denise</dc:creator>
  <cp:keywords/>
  <dc:description/>
  <cp:lastModifiedBy>Sabra</cp:lastModifiedBy>
  <cp:revision>2</cp:revision>
  <dcterms:created xsi:type="dcterms:W3CDTF">2019-12-06T13:24:00Z</dcterms:created>
  <dcterms:modified xsi:type="dcterms:W3CDTF">2019-12-06T13:24:00Z</dcterms:modified>
</cp:coreProperties>
</file>